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5F" w:rsidRPr="00635A5F" w:rsidRDefault="00635A5F" w:rsidP="00635A5F">
      <w:pPr>
        <w:rPr>
          <w:b/>
          <w:bCs/>
          <w:lang w:bidi="ru-RU"/>
        </w:rPr>
      </w:pPr>
      <w:bookmarkStart w:id="0" w:name="bookmark0"/>
      <w:r w:rsidRPr="00635A5F">
        <w:rPr>
          <w:b/>
          <w:bCs/>
          <w:lang w:bidi="ru-RU"/>
        </w:rPr>
        <w:t>I. Сведения о наличии в собственности или на ином законном основании оборудованных учебных транспортных средств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1421"/>
        <w:gridCol w:w="1416"/>
        <w:gridCol w:w="1426"/>
      </w:tblGrid>
      <w:tr w:rsidR="00635A5F" w:rsidRPr="00635A5F" w:rsidTr="00635A5F">
        <w:trPr>
          <w:trHeight w:hRule="exact" w:val="245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Сведения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Номер по порядку</w:t>
            </w:r>
          </w:p>
        </w:tc>
      </w:tr>
      <w:tr w:rsidR="00635A5F" w:rsidRPr="00635A5F" w:rsidTr="00635A5F">
        <w:trPr>
          <w:trHeight w:hRule="exact" w:val="355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4</w:t>
            </w:r>
          </w:p>
        </w:tc>
      </w:tr>
      <w:tr w:rsidR="00635A5F" w:rsidRPr="00635A5F" w:rsidTr="00635A5F">
        <w:trPr>
          <w:trHeight w:hRule="exact" w:val="65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jc w:val="center"/>
              <w:rPr>
                <w:lang w:bidi="ru-RU"/>
              </w:rPr>
            </w:pPr>
            <w:r w:rsidRPr="00635A5F">
              <w:rPr>
                <w:lang w:bidi="ru-RU"/>
              </w:rPr>
              <w:t>Марка, модель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jc w:val="center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СИТРОЕН С4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>ФОЛЬСВА</w:t>
            </w:r>
            <w:r w:rsidRPr="00635A5F">
              <w:rPr>
                <w:b/>
                <w:bCs/>
                <w:lang w:bidi="ru-RU"/>
              </w:rPr>
              <w:t>ГЕН ПОЛО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jc w:val="center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РЕНО ЛОГАН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jc w:val="center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КИА РИО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Категория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2013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Государственный регистрационный знак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val="en-US"/>
              </w:rPr>
              <w:t>B733</w:t>
            </w:r>
            <w:r w:rsidRPr="00635A5F">
              <w:rPr>
                <w:lang w:bidi="ru-RU"/>
              </w:rPr>
              <w:t>КМ197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Н005УУ190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В554ХВ190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С671УС190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Регистрационные документы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7736 823232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5028 488786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5016 694905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5011 233641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Техническое состояние в соответствии с п. 3 Основных положений </w:t>
            </w:r>
            <w:r w:rsidRPr="00635A5F">
              <w:rPr>
                <w:vertAlign w:val="superscript"/>
                <w:lang w:bidi="ru-RU"/>
              </w:rPr>
              <w:footnoteReference w:id="1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</w:tr>
      <w:tr w:rsidR="00635A5F" w:rsidRPr="00635A5F" w:rsidTr="00635A5F">
        <w:trPr>
          <w:trHeight w:hRule="exact" w:val="52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тягово-сцепного (</w:t>
            </w:r>
            <w:proofErr w:type="spellStart"/>
            <w:r w:rsidRPr="00635A5F">
              <w:rPr>
                <w:lang w:bidi="ru-RU"/>
              </w:rPr>
              <w:t>опорно</w:t>
            </w:r>
            <w:r w:rsidRPr="00635A5F">
              <w:rPr>
                <w:lang w:bidi="ru-RU"/>
              </w:rPr>
              <w:softHyphen/>
              <w:t>сцепного</w:t>
            </w:r>
            <w:proofErr w:type="spellEnd"/>
            <w:r w:rsidRPr="00635A5F">
              <w:rPr>
                <w:lang w:bidi="ru-RU"/>
              </w:rPr>
              <w:t>)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Cs/>
                <w:lang w:bidi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Cs/>
                <w:lang w:bidi="ru-RU"/>
              </w:rPr>
              <w:t>нет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трансмиссии (автоматическая или механическая)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0B522E">
        <w:trPr>
          <w:trHeight w:hRule="exact" w:val="11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0374749642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26.08.2015 25.08.2016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 xml:space="preserve"> 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033852189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18.09.2015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17.09.2016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 xml:space="preserve">  Росгосстрах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0344630678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15.08.2015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14.08.2016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Росгосстрах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0380782337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09.04.16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08.04.17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АльфаСтрахование</w:t>
            </w: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Технический осмотр (дата прохождения, срок действия)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17.09.2015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16.09.2017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24.12.2015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24.12.2016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15.12.2014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15.12.2015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0B522E">
            <w:pPr>
              <w:spacing w:after="0"/>
            </w:pPr>
            <w:r w:rsidRPr="00635A5F">
              <w:t>15.05.2015</w:t>
            </w:r>
          </w:p>
          <w:p w:rsidR="00635A5F" w:rsidRPr="00635A5F" w:rsidRDefault="00635A5F" w:rsidP="000B522E">
            <w:pPr>
              <w:spacing w:after="0"/>
            </w:pPr>
            <w:r w:rsidRPr="00635A5F">
              <w:t>15.05.2016</w:t>
            </w: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 соответствует</w:t>
            </w:r>
          </w:p>
        </w:tc>
      </w:tr>
      <w:tr w:rsidR="00635A5F" w:rsidRPr="00635A5F" w:rsidTr="00635A5F">
        <w:trPr>
          <w:trHeight w:hRule="exact"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Оснащение </w:t>
            </w:r>
            <w:proofErr w:type="spellStart"/>
            <w:r w:rsidRPr="00635A5F">
              <w:rPr>
                <w:lang w:bidi="ru-RU"/>
              </w:rPr>
              <w:t>тахографами</w:t>
            </w:r>
            <w:proofErr w:type="spellEnd"/>
            <w:r w:rsidRPr="00635A5F">
              <w:rPr>
                <w:lang w:bidi="ru-RU"/>
              </w:rPr>
              <w:t xml:space="preserve"> (для ТС 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 xml:space="preserve">», </w:t>
            </w:r>
            <w:r w:rsidRPr="00635A5F">
              <w:rPr>
                <w:lang w:bidi="ru-RU"/>
              </w:rPr>
              <w:t xml:space="preserve">подкатегории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>1»)</w:t>
            </w:r>
            <w:r w:rsidRPr="00635A5F">
              <w:rPr>
                <w:vertAlign w:val="superscript"/>
                <w:lang w:bidi="en-US"/>
              </w:rPr>
              <w:footnoteReference w:id="2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</w:tbl>
    <w:p w:rsidR="00635A5F" w:rsidRPr="00635A5F" w:rsidRDefault="00635A5F" w:rsidP="00635A5F">
      <w:pPr>
        <w:rPr>
          <w:lang w:bidi="ru-RU"/>
        </w:rPr>
      </w:pPr>
    </w:p>
    <w:p w:rsidR="00635A5F" w:rsidRPr="00635A5F" w:rsidRDefault="00635A5F" w:rsidP="00635A5F">
      <w:pPr>
        <w:rPr>
          <w:lang w:bidi="ru-RU"/>
        </w:rPr>
      </w:pPr>
    </w:p>
    <w:tbl>
      <w:tblPr>
        <w:tblOverlap w:val="never"/>
        <w:tblW w:w="94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1462"/>
        <w:gridCol w:w="1417"/>
        <w:gridCol w:w="1407"/>
      </w:tblGrid>
      <w:tr w:rsidR="00635A5F" w:rsidRPr="00635A5F" w:rsidTr="00635A5F">
        <w:trPr>
          <w:trHeight w:hRule="exact" w:val="245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Сведения</w:t>
            </w:r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Номер по порядку</w:t>
            </w:r>
          </w:p>
        </w:tc>
      </w:tr>
      <w:tr w:rsidR="00635A5F" w:rsidRPr="00635A5F" w:rsidTr="00635A5F">
        <w:trPr>
          <w:trHeight w:hRule="exact" w:val="360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8</w:t>
            </w:r>
          </w:p>
        </w:tc>
      </w:tr>
      <w:tr w:rsidR="00635A5F" w:rsidRPr="00635A5F" w:rsidTr="00635A5F">
        <w:trPr>
          <w:trHeight w:hRule="exact" w:val="66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Марка, модель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ХЕНДЕ АКЦЕНТ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ФОЛЬКСВАГЕН ГОЛЬФ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МАЗДА 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 xml:space="preserve">Шевроле </w:t>
            </w:r>
            <w:proofErr w:type="spellStart"/>
            <w:r w:rsidRPr="00635A5F">
              <w:rPr>
                <w:b/>
                <w:bCs/>
                <w:lang w:bidi="ru-RU"/>
              </w:rPr>
              <w:t>Авео</w:t>
            </w:r>
            <w:proofErr w:type="spellEnd"/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Категория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2015</w:t>
            </w: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Государственный регистрационный знак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Е811РМ197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О800КЕ750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Р890ВН199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Т038МН750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Регистрационные документы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77УТ 036637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5021 696928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7733 248058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50 38 906944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Техническое состояние в соответствии с п. 3 Основных положений </w:t>
            </w:r>
            <w:r w:rsidRPr="00635A5F">
              <w:rPr>
                <w:vertAlign w:val="superscript"/>
                <w:lang w:bidi="ru-RU"/>
              </w:rPr>
              <w:footnoteReference w:id="3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тягово-сцепного (</w:t>
            </w:r>
            <w:proofErr w:type="spellStart"/>
            <w:r w:rsidRPr="00635A5F">
              <w:rPr>
                <w:lang w:bidi="ru-RU"/>
              </w:rPr>
              <w:t>опорно</w:t>
            </w:r>
            <w:r w:rsidRPr="00635A5F">
              <w:rPr>
                <w:lang w:bidi="ru-RU"/>
              </w:rPr>
              <w:softHyphen/>
              <w:t>сцепного</w:t>
            </w:r>
            <w:proofErr w:type="spellEnd"/>
            <w:r w:rsidRPr="00635A5F">
              <w:rPr>
                <w:lang w:bidi="ru-RU"/>
              </w:rPr>
              <w:t>)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нет</w:t>
            </w:r>
          </w:p>
        </w:tc>
      </w:tr>
      <w:tr w:rsidR="00635A5F" w:rsidRPr="00635A5F" w:rsidTr="00635A5F">
        <w:trPr>
          <w:trHeight w:hRule="exact" w:val="52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трансмиссии (автоматическая или механическая)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МКПП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АКПП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69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117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0373342344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29.11.2015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28.11.2016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Ингосстрах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0356049494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24.12.2015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23.12.2016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РЕСО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037244353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03.04.2016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02.04.2017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Ренессанс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0379490306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01.07.2015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30.06.2016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Ингосстрах</w:t>
            </w: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Технический осмотр (дата прохождения, срок действия)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18.11.2015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18.11.2016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03.04.2016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03.04.2016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03.04.2017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07.10.2015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07.10.2016</w:t>
            </w:r>
          </w:p>
        </w:tc>
      </w:tr>
      <w:tr w:rsidR="00635A5F" w:rsidRPr="00635A5F" w:rsidTr="00635A5F">
        <w:trPr>
          <w:trHeight w:hRule="exact" w:val="58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</w:tr>
      <w:tr w:rsidR="00635A5F" w:rsidRPr="00635A5F" w:rsidTr="00635A5F">
        <w:trPr>
          <w:trHeight w:hRule="exact"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Оснащение </w:t>
            </w:r>
            <w:proofErr w:type="spellStart"/>
            <w:r w:rsidRPr="00635A5F">
              <w:rPr>
                <w:lang w:bidi="ru-RU"/>
              </w:rPr>
              <w:t>тахографами</w:t>
            </w:r>
            <w:proofErr w:type="spellEnd"/>
            <w:r w:rsidRPr="00635A5F">
              <w:rPr>
                <w:lang w:bidi="ru-RU"/>
              </w:rPr>
              <w:t xml:space="preserve"> (для ТС 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 xml:space="preserve">», </w:t>
            </w:r>
            <w:r w:rsidRPr="00635A5F">
              <w:rPr>
                <w:lang w:bidi="ru-RU"/>
              </w:rPr>
              <w:t xml:space="preserve">подкатегории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>1»)</w:t>
            </w:r>
            <w:r w:rsidRPr="00635A5F">
              <w:rPr>
                <w:vertAlign w:val="superscript"/>
                <w:lang w:bidi="en-US"/>
              </w:rPr>
              <w:footnoteReference w:id="4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</w:tbl>
    <w:p w:rsidR="00635A5F" w:rsidRPr="00635A5F" w:rsidRDefault="00635A5F" w:rsidP="00635A5F">
      <w:pPr>
        <w:rPr>
          <w:lang w:bidi="ru-RU"/>
        </w:rPr>
      </w:pPr>
    </w:p>
    <w:p w:rsidR="00635A5F" w:rsidRPr="00635A5F" w:rsidRDefault="00635A5F" w:rsidP="00635A5F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1421"/>
        <w:gridCol w:w="1447"/>
        <w:gridCol w:w="1395"/>
      </w:tblGrid>
      <w:tr w:rsidR="00635A5F" w:rsidRPr="00635A5F" w:rsidTr="00635A5F">
        <w:trPr>
          <w:trHeight w:hRule="exact" w:val="245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lastRenderedPageBreak/>
              <w:t>Сведения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Номер по порядку</w:t>
            </w:r>
          </w:p>
        </w:tc>
      </w:tr>
      <w:tr w:rsidR="00635A5F" w:rsidRPr="00635A5F" w:rsidTr="00635A5F">
        <w:trPr>
          <w:trHeight w:hRule="exact" w:val="355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Cs/>
                <w:lang w:bidi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12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Марка, модель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ХЕНДЭ АКЦЕНТ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КИА СЕРАТО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ХЕНДЭ ЭЛАНТРА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val="en-US"/>
              </w:rPr>
            </w:pPr>
            <w:r w:rsidRPr="00635A5F">
              <w:rPr>
                <w:b/>
                <w:bCs/>
                <w:lang w:bidi="ru-RU"/>
              </w:rPr>
              <w:t xml:space="preserve">РЕНО </w:t>
            </w:r>
            <w:r w:rsidRPr="00635A5F">
              <w:rPr>
                <w:b/>
                <w:bCs/>
                <w:lang w:val="en-US"/>
              </w:rPr>
              <w:t>SR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Категория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val="en-US"/>
              </w:rPr>
            </w:pPr>
            <w:r w:rsidRPr="00635A5F">
              <w:rPr>
                <w:lang w:val="en-US"/>
              </w:rPr>
              <w:t>2009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Государственный регистрационный знак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Н781НК177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М660ЕН177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У780СН197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Х430ЕТ50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Регистрационные документы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77ХС 838402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7717 311316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77УТ 248330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5028 488789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Техническое состояние в соответствии с п. 3 Основных положений </w:t>
            </w:r>
            <w:r w:rsidRPr="00635A5F">
              <w:rPr>
                <w:vertAlign w:val="superscript"/>
                <w:lang w:bidi="ru-RU"/>
              </w:rPr>
              <w:footnoteReference w:id="5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</w:tr>
      <w:tr w:rsidR="00635A5F" w:rsidRPr="00635A5F" w:rsidTr="00635A5F">
        <w:trPr>
          <w:trHeight w:hRule="exact" w:val="52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тягово-сцепного (</w:t>
            </w:r>
            <w:proofErr w:type="spellStart"/>
            <w:r w:rsidRPr="00635A5F">
              <w:rPr>
                <w:lang w:bidi="ru-RU"/>
              </w:rPr>
              <w:t>опорно</w:t>
            </w:r>
            <w:r w:rsidRPr="00635A5F">
              <w:rPr>
                <w:lang w:bidi="ru-RU"/>
              </w:rPr>
              <w:softHyphen/>
              <w:t>сцепного</w:t>
            </w:r>
            <w:proofErr w:type="spellEnd"/>
            <w:r w:rsidRPr="00635A5F">
              <w:rPr>
                <w:lang w:bidi="ru-RU"/>
              </w:rPr>
              <w:t>)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трансмиссии (автоматическая или механическая)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115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0372312634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 xml:space="preserve">21.12.2015 20.12.2016   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ИНГОССТРАХ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Страхование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0356049494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24.12.2015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23.12.2016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РЕСО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0372825023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16.02.2016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15.02.2017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РЕСО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0372413470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05.01.2016 04.01.2017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ИНГОССТРАХ</w:t>
            </w:r>
          </w:p>
        </w:tc>
      </w:tr>
      <w:tr w:rsidR="00635A5F" w:rsidRPr="00635A5F" w:rsidTr="00635A5F">
        <w:trPr>
          <w:trHeight w:hRule="exact" w:val="58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Технический осмотр (дата прохождения, срок действия)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17.12.2015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17.12.2015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spacing w:after="0"/>
            </w:pPr>
            <w:r w:rsidRPr="00635A5F">
              <w:t>11.03.2015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12.03.2016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spacing w:after="0"/>
            </w:pPr>
            <w:r w:rsidRPr="00635A5F">
              <w:t>03.04.2016</w:t>
            </w:r>
          </w:p>
          <w:p w:rsidR="00635A5F" w:rsidRPr="00635A5F" w:rsidRDefault="00635A5F" w:rsidP="00635A5F">
            <w:pPr>
              <w:spacing w:after="0"/>
            </w:pPr>
            <w:r w:rsidRPr="00635A5F">
              <w:t>03.04.2017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spacing w:after="0"/>
            </w:pPr>
            <w:r w:rsidRPr="00635A5F">
              <w:t>24.12.2015 24.12.2016</w:t>
            </w:r>
          </w:p>
          <w:p w:rsidR="00635A5F" w:rsidRPr="00635A5F" w:rsidRDefault="00635A5F" w:rsidP="00635A5F">
            <w:pPr>
              <w:spacing w:after="0"/>
            </w:pP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</w:tr>
      <w:tr w:rsidR="00635A5F" w:rsidRPr="00635A5F" w:rsidTr="00635A5F">
        <w:trPr>
          <w:trHeight w:hRule="exact"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Оснащение </w:t>
            </w:r>
            <w:proofErr w:type="spellStart"/>
            <w:r w:rsidRPr="00635A5F">
              <w:rPr>
                <w:lang w:bidi="ru-RU"/>
              </w:rPr>
              <w:t>тахографами</w:t>
            </w:r>
            <w:proofErr w:type="spellEnd"/>
            <w:r w:rsidRPr="00635A5F">
              <w:rPr>
                <w:lang w:bidi="ru-RU"/>
              </w:rPr>
              <w:t xml:space="preserve"> (для ТС 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 xml:space="preserve">», </w:t>
            </w:r>
            <w:r w:rsidRPr="00635A5F">
              <w:rPr>
                <w:lang w:bidi="ru-RU"/>
              </w:rPr>
              <w:t xml:space="preserve">подкатегории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>1»)</w:t>
            </w:r>
            <w:r w:rsidRPr="00635A5F">
              <w:rPr>
                <w:vertAlign w:val="superscript"/>
                <w:lang w:bidi="en-US"/>
              </w:rPr>
              <w:footnoteReference w:id="6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</w:tbl>
    <w:p w:rsidR="00635A5F" w:rsidRPr="00635A5F" w:rsidRDefault="00635A5F" w:rsidP="00635A5F">
      <w:pPr>
        <w:rPr>
          <w:lang w:bidi="ru-RU"/>
        </w:rPr>
      </w:pPr>
    </w:p>
    <w:p w:rsidR="00635A5F" w:rsidRDefault="00635A5F" w:rsidP="00635A5F">
      <w:pPr>
        <w:rPr>
          <w:lang w:bidi="ru-RU"/>
        </w:rPr>
      </w:pPr>
    </w:p>
    <w:p w:rsidR="00635A5F" w:rsidRPr="00635A5F" w:rsidRDefault="00635A5F" w:rsidP="00635A5F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1421"/>
        <w:gridCol w:w="1416"/>
        <w:gridCol w:w="1426"/>
      </w:tblGrid>
      <w:tr w:rsidR="00635A5F" w:rsidRPr="00635A5F" w:rsidTr="00635A5F">
        <w:trPr>
          <w:trHeight w:hRule="exact" w:val="245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360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16</w:t>
            </w:r>
          </w:p>
        </w:tc>
      </w:tr>
      <w:tr w:rsidR="00635A5F" w:rsidRPr="00635A5F" w:rsidTr="00747E4A">
        <w:trPr>
          <w:trHeight w:hRule="exact" w:val="69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Марка, модель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ШЕВРОЛЕ</w:t>
            </w:r>
          </w:p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АВЕО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b/>
                <w:bCs/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ПЕЖО</w:t>
            </w:r>
          </w:p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 xml:space="preserve"> 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КИА РИО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 xml:space="preserve">РЕНО МЕГАН II </w:t>
            </w:r>
            <w:r w:rsidRPr="00635A5F">
              <w:rPr>
                <w:b/>
                <w:bCs/>
                <w:lang w:bidi="en-US"/>
              </w:rPr>
              <w:t>C</w:t>
            </w:r>
            <w:r w:rsidRPr="00635A5F">
              <w:rPr>
                <w:b/>
                <w:bCs/>
              </w:rPr>
              <w:t>2</w:t>
            </w:r>
            <w:r w:rsidRPr="00635A5F">
              <w:rPr>
                <w:b/>
                <w:bCs/>
                <w:lang w:bidi="en-US"/>
              </w:rPr>
              <w:t>E</w:t>
            </w:r>
            <w:r w:rsidRPr="00635A5F">
              <w:rPr>
                <w:b/>
                <w:bCs/>
              </w:rPr>
              <w:t>16 115</w:t>
            </w:r>
            <w:r w:rsidRPr="00635A5F">
              <w:rPr>
                <w:b/>
                <w:bCs/>
                <w:lang w:bidi="en-US"/>
              </w:rPr>
              <w:t>E</w:t>
            </w:r>
            <w:r w:rsidRPr="00635A5F">
              <w:rPr>
                <w:b/>
                <w:bCs/>
              </w:rPr>
              <w:t>2</w:t>
            </w: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легковой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Категория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2006</w:t>
            </w: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Государственный регистрационный знак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С460НМ777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М573ВВ777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В470ОР197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Х473ХК77</w:t>
            </w: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Регистрационные документы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7730 325234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7725 527997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7730 178352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7711369485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Техническое состояние в соответствии с п. 3 Основных положений </w:t>
            </w:r>
            <w:r w:rsidRPr="00635A5F">
              <w:rPr>
                <w:vertAlign w:val="superscript"/>
                <w:lang w:bidi="ru-RU"/>
              </w:rPr>
              <w:footnoteReference w:id="7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тягово-сцепного (</w:t>
            </w:r>
            <w:proofErr w:type="spellStart"/>
            <w:r w:rsidRPr="00635A5F">
              <w:rPr>
                <w:lang w:bidi="ru-RU"/>
              </w:rPr>
              <w:t>опорно</w:t>
            </w:r>
            <w:r w:rsidRPr="00635A5F">
              <w:rPr>
                <w:lang w:bidi="ru-RU"/>
              </w:rPr>
              <w:softHyphen/>
              <w:t>сцепного</w:t>
            </w:r>
            <w:proofErr w:type="spellEnd"/>
            <w:r w:rsidRPr="00635A5F">
              <w:rPr>
                <w:lang w:bidi="ru-RU"/>
              </w:rPr>
              <w:t>)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нет</w:t>
            </w:r>
          </w:p>
        </w:tc>
      </w:tr>
      <w:tr w:rsidR="00635A5F" w:rsidRPr="00635A5F" w:rsidTr="00635A5F">
        <w:trPr>
          <w:trHeight w:hRule="exact" w:val="52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трансмиссии (автоматическая или механическая)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АКПП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69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есть</w:t>
            </w:r>
          </w:p>
        </w:tc>
      </w:tr>
      <w:tr w:rsidR="00635A5F" w:rsidRPr="00635A5F" w:rsidTr="00635A5F">
        <w:trPr>
          <w:trHeight w:hRule="exact" w:val="116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3E4B37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0340360691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07.11.2015</w:t>
            </w:r>
          </w:p>
          <w:p w:rsidR="00635A5F" w:rsidRPr="00635A5F" w:rsidRDefault="00635A5F" w:rsidP="003E4B37">
            <w:pPr>
              <w:numPr>
                <w:ilvl w:val="0"/>
                <w:numId w:val="1"/>
              </w:numPr>
              <w:spacing w:after="0"/>
            </w:pPr>
            <w:r w:rsidRPr="00635A5F">
              <w:t xml:space="preserve"> 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036453090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29.02.2016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03.03.2017 РЕСО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0342740690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03.02.2016 05.02.2017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 xml:space="preserve"> Согласие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0334138579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14.02.2015 13.02.2016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 xml:space="preserve"> Макс</w:t>
            </w: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Технический осмотр (дата прохождения, срок действия)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3E4B37">
            <w:pPr>
              <w:spacing w:after="0"/>
            </w:pPr>
            <w:r w:rsidRPr="00635A5F">
              <w:t>17.12.2015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17.12.2016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3E4B37">
            <w:pPr>
              <w:spacing w:after="0"/>
            </w:pPr>
            <w:r w:rsidRPr="00635A5F">
              <w:t>13.05.2015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13.05.2016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3E4B37">
            <w:pPr>
              <w:spacing w:after="0"/>
            </w:pPr>
            <w:r w:rsidRPr="00635A5F">
              <w:t>19.01.2016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20.01.2018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3E4B37">
            <w:pPr>
              <w:spacing w:after="0"/>
            </w:pPr>
            <w:r w:rsidRPr="00635A5F">
              <w:t>14.02.2015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14.02.2016</w:t>
            </w: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</w:tr>
      <w:tr w:rsidR="00635A5F" w:rsidRPr="00635A5F" w:rsidTr="00635A5F">
        <w:trPr>
          <w:trHeight w:hRule="exact" w:val="59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Оснащение </w:t>
            </w:r>
            <w:proofErr w:type="spellStart"/>
            <w:r w:rsidRPr="00635A5F">
              <w:rPr>
                <w:lang w:bidi="ru-RU"/>
              </w:rPr>
              <w:t>тахографами</w:t>
            </w:r>
            <w:proofErr w:type="spellEnd"/>
            <w:r w:rsidRPr="00635A5F">
              <w:rPr>
                <w:lang w:bidi="ru-RU"/>
              </w:rPr>
              <w:t xml:space="preserve"> (для ТС 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 xml:space="preserve">», </w:t>
            </w:r>
            <w:r w:rsidRPr="00635A5F">
              <w:rPr>
                <w:lang w:bidi="ru-RU"/>
              </w:rPr>
              <w:t xml:space="preserve">подкатегории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>1»)</w:t>
            </w:r>
            <w:r w:rsidRPr="00635A5F">
              <w:rPr>
                <w:vertAlign w:val="superscript"/>
                <w:lang w:bidi="en-US"/>
              </w:rPr>
              <w:footnoteReference w:id="8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</w:tbl>
    <w:p w:rsidR="00635A5F" w:rsidRPr="00635A5F" w:rsidRDefault="00635A5F" w:rsidP="00635A5F">
      <w:pPr>
        <w:rPr>
          <w:lang w:bidi="ru-RU"/>
        </w:rPr>
      </w:pPr>
    </w:p>
    <w:p w:rsidR="00635A5F" w:rsidRDefault="00635A5F" w:rsidP="00635A5F">
      <w:pPr>
        <w:rPr>
          <w:lang w:bidi="ru-RU"/>
        </w:rPr>
      </w:pPr>
    </w:p>
    <w:p w:rsidR="00635A5F" w:rsidRPr="00635A5F" w:rsidRDefault="00635A5F" w:rsidP="00635A5F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1421"/>
        <w:gridCol w:w="1416"/>
        <w:gridCol w:w="1426"/>
      </w:tblGrid>
      <w:tr w:rsidR="00635A5F" w:rsidRPr="00635A5F" w:rsidTr="00635A5F">
        <w:trPr>
          <w:trHeight w:hRule="exact" w:val="245"/>
          <w:jc w:val="center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Сведения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Номер по порядку</w:t>
            </w:r>
          </w:p>
        </w:tc>
      </w:tr>
      <w:tr w:rsidR="00635A5F" w:rsidRPr="00635A5F" w:rsidTr="00635A5F">
        <w:trPr>
          <w:trHeight w:hRule="exact" w:val="360"/>
          <w:jc w:val="center"/>
        </w:trPr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</w:t>
            </w:r>
          </w:p>
        </w:tc>
      </w:tr>
      <w:tr w:rsidR="00635A5F" w:rsidRPr="00635A5F" w:rsidTr="00747E4A">
        <w:trPr>
          <w:trHeight w:hRule="exact" w:val="922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Марка, модель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 xml:space="preserve">ХОНДА </w:t>
            </w:r>
            <w:r w:rsidRPr="00635A5F">
              <w:rPr>
                <w:b/>
                <w:bCs/>
                <w:lang w:bidi="en-US"/>
              </w:rPr>
              <w:t xml:space="preserve">FTR </w:t>
            </w:r>
            <w:r w:rsidRPr="00635A5F">
              <w:rPr>
                <w:b/>
                <w:bCs/>
                <w:lang w:bidi="ru-RU"/>
              </w:rPr>
              <w:t>223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ПРИЦЕП</w:t>
            </w:r>
          </w:p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БЕЛАЗ</w:t>
            </w:r>
          </w:p>
          <w:p w:rsidR="00635A5F" w:rsidRPr="00635A5F" w:rsidRDefault="00635A5F" w:rsidP="00747E4A">
            <w:pPr>
              <w:spacing w:after="0"/>
              <w:rPr>
                <w:lang w:bidi="ru-RU"/>
              </w:rPr>
            </w:pPr>
            <w:r w:rsidRPr="00635A5F">
              <w:rPr>
                <w:b/>
                <w:bCs/>
                <w:lang w:bidi="ru-RU"/>
              </w:rPr>
              <w:t>81201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747E4A">
            <w:pPr>
              <w:spacing w:after="0"/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Мотоцикл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прицеп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Категория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прицеп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Год выпуска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2003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29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Государственный регистрационный знак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0197ВВ77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АУ790477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29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Регистрационные документы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7730 246070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77НА811950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аренда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Техническое состояние в соответствии с п. 3 Основных положений </w:t>
            </w:r>
            <w:r w:rsidRPr="00635A5F">
              <w:rPr>
                <w:vertAlign w:val="superscript"/>
                <w:lang w:bidi="ru-RU"/>
              </w:rPr>
              <w:footnoteReference w:id="9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исправен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тягово-сцепного (</w:t>
            </w:r>
            <w:proofErr w:type="spellStart"/>
            <w:r w:rsidRPr="00635A5F">
              <w:rPr>
                <w:lang w:bidi="ru-RU"/>
              </w:rPr>
              <w:t>опорно</w:t>
            </w:r>
            <w:r w:rsidRPr="00635A5F">
              <w:rPr>
                <w:lang w:bidi="ru-RU"/>
              </w:rPr>
              <w:softHyphen/>
              <w:t>сцепного</w:t>
            </w:r>
            <w:proofErr w:type="spellEnd"/>
            <w:r w:rsidRPr="00635A5F">
              <w:rPr>
                <w:lang w:bidi="ru-RU"/>
              </w:rPr>
              <w:t>) устройства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  <w:tr w:rsidR="00635A5F" w:rsidRPr="00635A5F" w:rsidTr="00635A5F">
        <w:trPr>
          <w:trHeight w:hRule="exact" w:val="523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Тип трансмиссии (автоматическая или механическая)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МКПП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5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  <w:tr w:rsidR="00635A5F" w:rsidRPr="00635A5F" w:rsidTr="00635A5F">
        <w:trPr>
          <w:trHeight w:hRule="exact" w:val="70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  <w:tr w:rsidR="00635A5F" w:rsidRPr="00635A5F" w:rsidTr="00635A5F">
        <w:trPr>
          <w:trHeight w:hRule="exact" w:val="69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  <w:tr w:rsidR="00635A5F" w:rsidRPr="00635A5F" w:rsidTr="00635A5F">
        <w:trPr>
          <w:trHeight w:hRule="exact" w:val="113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3E4B37">
            <w:pPr>
              <w:spacing w:after="0"/>
            </w:pPr>
            <w:r w:rsidRPr="00635A5F">
              <w:t>ЕЕЕ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0357348968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04.02.2016 03.02.2017 Росгосстрах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3E4B3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A5F" w:rsidRPr="00635A5F" w:rsidRDefault="00635A5F" w:rsidP="003E4B37">
            <w:pPr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A5F" w:rsidRPr="00635A5F" w:rsidRDefault="00635A5F" w:rsidP="003E4B37">
            <w:pPr>
              <w:spacing w:after="0"/>
            </w:pPr>
          </w:p>
        </w:tc>
      </w:tr>
      <w:tr w:rsidR="00635A5F" w:rsidRPr="00635A5F" w:rsidTr="00635A5F">
        <w:trPr>
          <w:trHeight w:hRule="exact" w:val="57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Технический осмотр (дата прохождения, срок действия)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  <w:r w:rsidRPr="00635A5F">
              <w:t>02.02.2016</w:t>
            </w:r>
          </w:p>
          <w:p w:rsidR="00635A5F" w:rsidRPr="00635A5F" w:rsidRDefault="00635A5F" w:rsidP="003E4B37">
            <w:pPr>
              <w:spacing w:after="0"/>
            </w:pPr>
            <w:r w:rsidRPr="00635A5F">
              <w:t>02.02.2017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3E4B37">
            <w:pPr>
              <w:spacing w:after="0"/>
            </w:pPr>
          </w:p>
        </w:tc>
      </w:tr>
      <w:tr w:rsidR="00635A5F" w:rsidRPr="00635A5F" w:rsidTr="00635A5F">
        <w:trPr>
          <w:trHeight w:hRule="exact" w:val="581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</w:tr>
      <w:tr w:rsidR="00635A5F" w:rsidRPr="00635A5F" w:rsidTr="00635A5F">
        <w:trPr>
          <w:trHeight w:hRule="exact" w:val="58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 xml:space="preserve">Оснащение </w:t>
            </w:r>
            <w:proofErr w:type="spellStart"/>
            <w:r w:rsidRPr="00635A5F">
              <w:rPr>
                <w:lang w:bidi="ru-RU"/>
              </w:rPr>
              <w:t>тахографами</w:t>
            </w:r>
            <w:proofErr w:type="spellEnd"/>
            <w:r w:rsidRPr="00635A5F">
              <w:rPr>
                <w:lang w:bidi="ru-RU"/>
              </w:rPr>
              <w:t xml:space="preserve"> (для ТС 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 xml:space="preserve">», </w:t>
            </w:r>
            <w:r w:rsidRPr="00635A5F">
              <w:rPr>
                <w:lang w:bidi="ru-RU"/>
              </w:rPr>
              <w:t xml:space="preserve">подкатегории </w:t>
            </w:r>
            <w:r w:rsidRPr="00635A5F">
              <w:t>«</w:t>
            </w:r>
            <w:r w:rsidRPr="00635A5F">
              <w:rPr>
                <w:lang w:bidi="en-US"/>
              </w:rPr>
              <w:t>D</w:t>
            </w:r>
            <w:r w:rsidRPr="00635A5F">
              <w:t>1»)</w:t>
            </w:r>
            <w:r w:rsidRPr="00635A5F">
              <w:rPr>
                <w:vertAlign w:val="superscript"/>
                <w:lang w:bidi="en-US"/>
              </w:rPr>
              <w:footnoteReference w:id="10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A5F" w:rsidRPr="00635A5F" w:rsidRDefault="00635A5F" w:rsidP="00635A5F">
            <w:pPr>
              <w:rPr>
                <w:lang w:bidi="ru-RU"/>
              </w:rPr>
            </w:pPr>
            <w:r w:rsidRPr="00635A5F">
              <w:rPr>
                <w:lang w:bidi="ru-RU"/>
              </w:rPr>
              <w:t>-</w:t>
            </w:r>
          </w:p>
        </w:tc>
      </w:tr>
    </w:tbl>
    <w:p w:rsidR="0065414B" w:rsidRDefault="0065414B" w:rsidP="00F34E71">
      <w:bookmarkStart w:id="1" w:name="_GoBack"/>
      <w:bookmarkEnd w:id="1"/>
    </w:p>
    <w:sectPr w:rsidR="0065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AD" w:rsidRDefault="005923AD" w:rsidP="00635A5F">
      <w:pPr>
        <w:spacing w:after="0" w:line="240" w:lineRule="auto"/>
      </w:pPr>
      <w:r>
        <w:separator/>
      </w:r>
    </w:p>
  </w:endnote>
  <w:endnote w:type="continuationSeparator" w:id="0">
    <w:p w:rsidR="005923AD" w:rsidRDefault="005923AD" w:rsidP="0063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AD" w:rsidRDefault="005923AD" w:rsidP="00635A5F">
      <w:pPr>
        <w:spacing w:after="0" w:line="240" w:lineRule="auto"/>
      </w:pPr>
      <w:r>
        <w:separator/>
      </w:r>
    </w:p>
  </w:footnote>
  <w:footnote w:type="continuationSeparator" w:id="0">
    <w:p w:rsidR="005923AD" w:rsidRDefault="005923AD" w:rsidP="00635A5F">
      <w:pPr>
        <w:spacing w:after="0" w:line="240" w:lineRule="auto"/>
      </w:pPr>
      <w:r>
        <w:continuationSeparator/>
      </w:r>
    </w:p>
  </w:footnote>
  <w:footnote w:id="1">
    <w:p w:rsidR="00C5509B" w:rsidRDefault="00C5509B" w:rsidP="00635A5F">
      <w:pPr>
        <w:tabs>
          <w:tab w:val="left" w:pos="163"/>
        </w:tabs>
      </w:pPr>
      <w:r>
        <w:rPr>
          <w:vertAlign w:val="superscript"/>
        </w:rPr>
        <w:footnoteRef/>
      </w:r>
      <w: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2">
    <w:p w:rsidR="00C5509B" w:rsidRDefault="00C5509B" w:rsidP="00635A5F">
      <w:pPr>
        <w:tabs>
          <w:tab w:val="left" w:pos="13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соответствии с требованиями приказа Минтранса России от 13 февраля 2013 г. № 36 </w:t>
      </w:r>
      <w:proofErr w:type="gramStart"/>
      <w:r>
        <w:t>« Об</w:t>
      </w:r>
      <w:proofErr w:type="gramEnd"/>
      <w:r>
        <w:t xml:space="preserve"> утверждении требований к тахографам,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средства»</w:t>
      </w:r>
    </w:p>
  </w:footnote>
  <w:footnote w:id="3">
    <w:p w:rsidR="00C5509B" w:rsidRDefault="00C5509B" w:rsidP="00635A5F">
      <w:pPr>
        <w:tabs>
          <w:tab w:val="left" w:pos="163"/>
        </w:tabs>
      </w:pPr>
      <w:r>
        <w:rPr>
          <w:vertAlign w:val="superscript"/>
        </w:rPr>
        <w:footnoteRef/>
      </w:r>
      <w: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4">
    <w:p w:rsidR="00C5509B" w:rsidRDefault="00C5509B" w:rsidP="00635A5F">
      <w:pPr>
        <w:tabs>
          <w:tab w:val="left" w:pos="13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соответствии с требованиями приказа Минтранса России от 13 февраля 2013 г. № 36 «Об утверждении требований к тахографам,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средства»</w:t>
      </w:r>
    </w:p>
  </w:footnote>
  <w:footnote w:id="5">
    <w:p w:rsidR="00C5509B" w:rsidRDefault="00C5509B" w:rsidP="00635A5F">
      <w:pPr>
        <w:tabs>
          <w:tab w:val="left" w:pos="163"/>
        </w:tabs>
      </w:pPr>
      <w:r>
        <w:rPr>
          <w:vertAlign w:val="superscript"/>
        </w:rPr>
        <w:footnoteRef/>
      </w:r>
      <w: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6">
    <w:p w:rsidR="00C5509B" w:rsidRDefault="00C5509B" w:rsidP="00635A5F">
      <w:pPr>
        <w:tabs>
          <w:tab w:val="left" w:pos="13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соответствии с требованиями приказа Минтранса России от 13 февраля 2013 г. № 36 </w:t>
      </w:r>
      <w:proofErr w:type="gramStart"/>
      <w:r>
        <w:t>« Об</w:t>
      </w:r>
      <w:proofErr w:type="gramEnd"/>
      <w:r>
        <w:t xml:space="preserve"> утверждении требований к тахографам,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средства»</w:t>
      </w:r>
    </w:p>
  </w:footnote>
  <w:footnote w:id="7">
    <w:p w:rsidR="00C5509B" w:rsidRDefault="00C5509B" w:rsidP="00635A5F">
      <w:pPr>
        <w:tabs>
          <w:tab w:val="left" w:pos="163"/>
        </w:tabs>
      </w:pPr>
      <w:r>
        <w:rPr>
          <w:vertAlign w:val="superscript"/>
        </w:rPr>
        <w:footnoteRef/>
      </w:r>
      <w: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8">
    <w:p w:rsidR="00C5509B" w:rsidRDefault="00C5509B" w:rsidP="00635A5F">
      <w:pPr>
        <w:tabs>
          <w:tab w:val="left" w:pos="130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соответствии с требованиями приказа Минтранса России от 13 февраля 2013 г. № 36 </w:t>
      </w:r>
      <w:proofErr w:type="gramStart"/>
      <w:r>
        <w:t>« Об</w:t>
      </w:r>
      <w:proofErr w:type="gramEnd"/>
      <w:r>
        <w:t xml:space="preserve"> утверждении требований к тахографам,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средства»</w:t>
      </w:r>
    </w:p>
  </w:footnote>
  <w:footnote w:id="9">
    <w:p w:rsidR="00C5509B" w:rsidRDefault="00C5509B" w:rsidP="00635A5F">
      <w:pPr>
        <w:tabs>
          <w:tab w:val="left" w:pos="163"/>
        </w:tabs>
      </w:pPr>
      <w:r>
        <w:rPr>
          <w:vertAlign w:val="superscript"/>
        </w:rPr>
        <w:footnoteRef/>
      </w:r>
      <w:r>
        <w:tab/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- Основные положения).</w:t>
      </w:r>
    </w:p>
  </w:footnote>
  <w:footnote w:id="10">
    <w:p w:rsidR="00C5509B" w:rsidRDefault="00C5509B" w:rsidP="00635A5F">
      <w:pPr>
        <w:tabs>
          <w:tab w:val="left" w:pos="192"/>
        </w:tabs>
        <w:spacing w:line="230" w:lineRule="exact"/>
      </w:pPr>
      <w:r>
        <w:rPr>
          <w:vertAlign w:val="superscript"/>
        </w:rPr>
        <w:footnoteRef/>
      </w:r>
      <w:r>
        <w:tab/>
        <w:t xml:space="preserve">В соответствии с требованиями приказа Минтранса России от 13 февраля 2013 г. № 36 </w:t>
      </w:r>
      <w:proofErr w:type="gramStart"/>
      <w:r>
        <w:t>« Об</w:t>
      </w:r>
      <w:proofErr w:type="gramEnd"/>
      <w:r>
        <w:t xml:space="preserve"> утверждении требований к тахографам,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6F1F"/>
    <w:multiLevelType w:val="multilevel"/>
    <w:tmpl w:val="6F9667D0"/>
    <w:lvl w:ilvl="0">
      <w:start w:val="2016"/>
      <w:numFmt w:val="decimal"/>
      <w:lvlText w:val="0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F"/>
    <w:rsid w:val="000B522E"/>
    <w:rsid w:val="003E4B37"/>
    <w:rsid w:val="005923AD"/>
    <w:rsid w:val="00624D0B"/>
    <w:rsid w:val="00635A5F"/>
    <w:rsid w:val="0065414B"/>
    <w:rsid w:val="00747E4A"/>
    <w:rsid w:val="00C5509B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6B4DD-EEDF-4F0D-8B51-10472489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70BD-27E8-4914-8C45-0A86EF25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dcterms:created xsi:type="dcterms:W3CDTF">2016-04-23T11:39:00Z</dcterms:created>
  <dcterms:modified xsi:type="dcterms:W3CDTF">2016-04-24T08:02:00Z</dcterms:modified>
</cp:coreProperties>
</file>